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Hans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浙江省计算机学会、浙江省计算机行业协会2021年度优秀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专著与教材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奖申报表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成果名称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成果类别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 xml:space="preserve">教材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 xml:space="preserve">著作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作    者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单    位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联 系 人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联系方式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成果证明材料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7" w:hRule="atLeast"/>
        </w:trPr>
        <w:tc>
          <w:tcPr>
            <w:tcW w:w="8522" w:type="dxa"/>
            <w:gridSpan w:val="2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教材、著作：封面、版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权页、目录等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8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（约300字）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成果评价材料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0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  <w:t>教材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  <w:t>著作：专家评价、销量、排行榜等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（请于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>12月1日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前将材料提交至邮箱：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instrText xml:space="preserve"> HYPERLINK "mailto:zjcia@zju.edu.cn）"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separate"/>
      </w:r>
      <w:r>
        <w:rPr>
          <w:rStyle w:val="3"/>
          <w:rFonts w:hint="eastAsia" w:ascii="仿宋" w:hAnsi="仿宋" w:eastAsia="仿宋" w:cs="仿宋"/>
          <w:b w:val="0"/>
          <w:bCs w:val="0"/>
          <w:sz w:val="32"/>
          <w:szCs w:val="32"/>
        </w:rPr>
        <w:t>zjcia@zju.edu.cn）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end"/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609020205090404"/>
    <w:charset w:val="00"/>
    <w:family w:val="auto"/>
    <w:pitch w:val="default"/>
    <w:sig w:usb0="E0000AFF" w:usb1="40007843" w:usb2="00000001" w:usb3="00000000" w:csb0="400001BF" w:csb1="DFF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FangSong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imHei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汉仪楷体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思源黑体 CN">
    <w:altName w:val="苹方-简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Hiragino Kaku Gothic Pro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iragino Mincho Pro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中宋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Microsoft YaHei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BE7329"/>
    <w:rsid w:val="3FFBF68B"/>
    <w:rsid w:val="77F93758"/>
    <w:rsid w:val="FCB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2020-10-09T22:44:00Z</dcterms:created>
  <dc:creator>wangliuyu</dc:creator>
  <cp:lastModifiedBy>apple</cp:lastModifiedBy>
  <dcterms:modified xsi:type="dcterms:W3CDTF">2021-11-16T17:55:27Z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